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C85E" w14:textId="518D03AE" w:rsidR="00E01BCC" w:rsidRDefault="00E01BCC" w:rsidP="00B63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E">
        <w:rPr>
          <w:rFonts w:ascii="Times New Roman" w:hAnsi="Times New Roman"/>
          <w:b/>
          <w:sz w:val="24"/>
          <w:szCs w:val="24"/>
        </w:rPr>
        <w:t xml:space="preserve">Przedmiotowe zasady </w:t>
      </w:r>
      <w:r w:rsidR="00B63715">
        <w:rPr>
          <w:rFonts w:ascii="Times New Roman" w:hAnsi="Times New Roman"/>
          <w:b/>
          <w:sz w:val="24"/>
          <w:szCs w:val="24"/>
        </w:rPr>
        <w:t xml:space="preserve">oceniania z </w:t>
      </w:r>
      <w:r w:rsidR="0080475D">
        <w:rPr>
          <w:rFonts w:ascii="Times New Roman" w:hAnsi="Times New Roman"/>
          <w:b/>
          <w:sz w:val="24"/>
          <w:szCs w:val="24"/>
        </w:rPr>
        <w:t>Religii</w:t>
      </w:r>
      <w:r w:rsidRPr="007E3CFE">
        <w:rPr>
          <w:rFonts w:ascii="Times New Roman" w:hAnsi="Times New Roman"/>
          <w:b/>
          <w:sz w:val="24"/>
          <w:szCs w:val="24"/>
        </w:rPr>
        <w:t>:</w:t>
      </w:r>
    </w:p>
    <w:p w14:paraId="045EA04F" w14:textId="77777777" w:rsidR="00B63715" w:rsidRPr="007E3CFE" w:rsidRDefault="00B63715" w:rsidP="00B63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38A83A" w14:textId="4C06C45E" w:rsidR="00E01BCC" w:rsidRPr="007E3CFE" w:rsidRDefault="00E01BCC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Na lekcji </w:t>
      </w:r>
      <w:r w:rsidR="0080475D">
        <w:rPr>
          <w:rFonts w:ascii="Times New Roman" w:hAnsi="Times New Roman"/>
          <w:sz w:val="24"/>
          <w:szCs w:val="24"/>
        </w:rPr>
        <w:t xml:space="preserve">religii </w:t>
      </w:r>
      <w:r w:rsidRPr="007E3CFE">
        <w:rPr>
          <w:rFonts w:ascii="Times New Roman" w:hAnsi="Times New Roman"/>
          <w:sz w:val="24"/>
          <w:szCs w:val="24"/>
        </w:rPr>
        <w:t>uczeń może być oceniany za</w:t>
      </w:r>
    </w:p>
    <w:p w14:paraId="419A9562" w14:textId="516AB745" w:rsidR="00E01BCC" w:rsidRPr="007E3CFE" w:rsidRDefault="00E01BCC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Prac</w:t>
      </w:r>
      <w:r w:rsidR="0080475D">
        <w:rPr>
          <w:rFonts w:ascii="Times New Roman" w:hAnsi="Times New Roman"/>
          <w:sz w:val="24"/>
          <w:szCs w:val="24"/>
        </w:rPr>
        <w:t>ę</w:t>
      </w:r>
      <w:r w:rsidRPr="007E3CFE">
        <w:rPr>
          <w:rFonts w:ascii="Times New Roman" w:hAnsi="Times New Roman"/>
          <w:sz w:val="24"/>
          <w:szCs w:val="24"/>
        </w:rPr>
        <w:t xml:space="preserve"> klasow</w:t>
      </w:r>
      <w:r w:rsidR="0080475D">
        <w:rPr>
          <w:rFonts w:ascii="Times New Roman" w:hAnsi="Times New Roman"/>
          <w:sz w:val="24"/>
          <w:szCs w:val="24"/>
        </w:rPr>
        <w:t>ą</w:t>
      </w:r>
      <w:r w:rsidRPr="007E3CFE">
        <w:rPr>
          <w:rFonts w:ascii="Times New Roman" w:hAnsi="Times New Roman"/>
          <w:sz w:val="24"/>
          <w:szCs w:val="24"/>
        </w:rPr>
        <w:t xml:space="preserve"> </w:t>
      </w:r>
      <w:r w:rsidR="0080475D">
        <w:rPr>
          <w:rFonts w:ascii="Times New Roman" w:hAnsi="Times New Roman"/>
          <w:sz w:val="24"/>
          <w:szCs w:val="24"/>
        </w:rPr>
        <w:t>– raz w semestrze</w:t>
      </w:r>
      <w:r w:rsidRPr="007E3CFE">
        <w:rPr>
          <w:rFonts w:ascii="Times New Roman" w:hAnsi="Times New Roman"/>
          <w:sz w:val="24"/>
          <w:szCs w:val="24"/>
        </w:rPr>
        <w:t xml:space="preserve"> zapowiedzian</w:t>
      </w:r>
      <w:r w:rsidR="0080475D">
        <w:rPr>
          <w:rFonts w:ascii="Times New Roman" w:hAnsi="Times New Roman"/>
          <w:sz w:val="24"/>
          <w:szCs w:val="24"/>
        </w:rPr>
        <w:t>ą</w:t>
      </w:r>
      <w:r w:rsidRPr="007E3CFE">
        <w:rPr>
          <w:rFonts w:ascii="Times New Roman" w:hAnsi="Times New Roman"/>
          <w:sz w:val="24"/>
          <w:szCs w:val="24"/>
        </w:rPr>
        <w:t xml:space="preserve"> z tygodniowym wyprzedzeniem</w:t>
      </w:r>
    </w:p>
    <w:p w14:paraId="247968C9" w14:textId="5F047F80" w:rsidR="0080475D" w:rsidRPr="0080475D" w:rsidRDefault="00E01BCC" w:rsidP="0080475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475D">
        <w:rPr>
          <w:rFonts w:ascii="Times New Roman" w:hAnsi="Times New Roman"/>
          <w:sz w:val="24"/>
          <w:szCs w:val="24"/>
        </w:rPr>
        <w:t>Odpowiedź</w:t>
      </w:r>
      <w:r w:rsidR="0080475D" w:rsidRPr="0080475D">
        <w:rPr>
          <w:rFonts w:ascii="Times New Roman" w:hAnsi="Times New Roman"/>
          <w:sz w:val="24"/>
          <w:szCs w:val="24"/>
        </w:rPr>
        <w:t xml:space="preserve"> ustną</w:t>
      </w:r>
      <w:r w:rsidR="0080475D">
        <w:rPr>
          <w:rFonts w:ascii="Times New Roman" w:hAnsi="Times New Roman"/>
          <w:sz w:val="24"/>
          <w:szCs w:val="24"/>
        </w:rPr>
        <w:t xml:space="preserve"> -  minimum jedna ocena</w:t>
      </w:r>
    </w:p>
    <w:p w14:paraId="64FDC118" w14:textId="4F266295" w:rsidR="00E01BCC" w:rsidRPr="0080475D" w:rsidRDefault="00E01BCC" w:rsidP="0080475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475D">
        <w:rPr>
          <w:rFonts w:ascii="Times New Roman" w:hAnsi="Times New Roman"/>
          <w:sz w:val="24"/>
          <w:szCs w:val="24"/>
        </w:rPr>
        <w:t>Pracę domową</w:t>
      </w:r>
      <w:r w:rsidR="0080475D">
        <w:rPr>
          <w:rFonts w:ascii="Times New Roman" w:hAnsi="Times New Roman"/>
          <w:sz w:val="24"/>
          <w:szCs w:val="24"/>
        </w:rPr>
        <w:t xml:space="preserve"> – raz w semestrze</w:t>
      </w:r>
    </w:p>
    <w:p w14:paraId="08759757" w14:textId="52045AB9" w:rsidR="0080475D" w:rsidRDefault="00E01BCC" w:rsidP="0080475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Aktywność na lekcji</w:t>
      </w:r>
    </w:p>
    <w:p w14:paraId="0C1940DB" w14:textId="75AAC01E" w:rsidR="00103147" w:rsidRDefault="00103147" w:rsidP="0080475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Pracę w grupach</w:t>
      </w:r>
    </w:p>
    <w:p w14:paraId="61796C21" w14:textId="495CCEC7" w:rsidR="00E01BCC" w:rsidRPr="0080475D" w:rsidRDefault="00E01BCC" w:rsidP="0080475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475D">
        <w:rPr>
          <w:rFonts w:ascii="Times New Roman" w:hAnsi="Times New Roman"/>
          <w:sz w:val="24"/>
          <w:szCs w:val="24"/>
        </w:rPr>
        <w:t>Inne (np. udział w konkursach, pomoc koleżeńska, p</w:t>
      </w:r>
      <w:r w:rsidR="00361BC0" w:rsidRPr="0080475D">
        <w:rPr>
          <w:rFonts w:ascii="Times New Roman" w:hAnsi="Times New Roman"/>
          <w:sz w:val="24"/>
          <w:szCs w:val="24"/>
        </w:rPr>
        <w:t>rzygotowanie pomocy dydaktycznych</w:t>
      </w:r>
      <w:r w:rsidRPr="0080475D">
        <w:rPr>
          <w:rFonts w:ascii="Times New Roman" w:hAnsi="Times New Roman"/>
          <w:sz w:val="24"/>
          <w:szCs w:val="24"/>
        </w:rPr>
        <w:t>)</w:t>
      </w:r>
    </w:p>
    <w:p w14:paraId="0A362008" w14:textId="5B150F9B" w:rsidR="00361BC0" w:rsidRPr="007E3CFE" w:rsidRDefault="00361BC0" w:rsidP="00361BC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Przy ocenianiu prac pisemnych </w:t>
      </w:r>
      <w:r w:rsidR="0080475D">
        <w:rPr>
          <w:rFonts w:ascii="Times New Roman" w:hAnsi="Times New Roman"/>
          <w:sz w:val="24"/>
          <w:szCs w:val="24"/>
        </w:rPr>
        <w:t xml:space="preserve">brane są pod uwagę </w:t>
      </w:r>
      <w:r w:rsidRPr="007E3CFE">
        <w:rPr>
          <w:rFonts w:ascii="Times New Roman" w:hAnsi="Times New Roman"/>
          <w:sz w:val="24"/>
          <w:szCs w:val="24"/>
        </w:rPr>
        <w:t xml:space="preserve"> następujące zasady przeliczania punktów na ocenę: </w:t>
      </w:r>
    </w:p>
    <w:p w14:paraId="597797EA" w14:textId="77777777" w:rsidR="00420EF1" w:rsidRPr="00420EF1" w:rsidRDefault="00420EF1" w:rsidP="00420EF1">
      <w:pPr>
        <w:ind w:left="360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Rozkład procentowy na poszczególne oceny</w:t>
      </w:r>
    </w:p>
    <w:p w14:paraId="5C0BD102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</w:p>
    <w:p w14:paraId="4C5E343C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0% - 24%</w:t>
      </w:r>
      <w:r w:rsidRPr="00420EF1">
        <w:rPr>
          <w:rFonts w:ascii="Times New Roman" w:hAnsi="Times New Roman"/>
          <w:sz w:val="24"/>
          <w:szCs w:val="24"/>
        </w:rPr>
        <w:tab/>
        <w:t>1</w:t>
      </w:r>
    </w:p>
    <w:p w14:paraId="5506BAF6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25% - 27%</w:t>
      </w:r>
      <w:r w:rsidRPr="00420EF1">
        <w:rPr>
          <w:rFonts w:ascii="Times New Roman" w:hAnsi="Times New Roman"/>
          <w:sz w:val="24"/>
          <w:szCs w:val="24"/>
        </w:rPr>
        <w:tab/>
        <w:t>1+</w:t>
      </w:r>
    </w:p>
    <w:p w14:paraId="7E3F4F0C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28% - 29%</w:t>
      </w:r>
      <w:r w:rsidRPr="00420EF1">
        <w:rPr>
          <w:rFonts w:ascii="Times New Roman" w:hAnsi="Times New Roman"/>
          <w:sz w:val="24"/>
          <w:szCs w:val="24"/>
        </w:rPr>
        <w:tab/>
        <w:t>2-</w:t>
      </w:r>
    </w:p>
    <w:p w14:paraId="5DC87DD6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30% - 40%</w:t>
      </w:r>
      <w:r w:rsidRPr="00420EF1">
        <w:rPr>
          <w:rFonts w:ascii="Times New Roman" w:hAnsi="Times New Roman"/>
          <w:sz w:val="24"/>
          <w:szCs w:val="24"/>
        </w:rPr>
        <w:tab/>
        <w:t>2</w:t>
      </w:r>
    </w:p>
    <w:p w14:paraId="6F906BF5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41% - 44%</w:t>
      </w:r>
      <w:r w:rsidRPr="00420EF1">
        <w:rPr>
          <w:rFonts w:ascii="Times New Roman" w:hAnsi="Times New Roman"/>
          <w:sz w:val="24"/>
          <w:szCs w:val="24"/>
        </w:rPr>
        <w:tab/>
        <w:t>2+</w:t>
      </w:r>
    </w:p>
    <w:p w14:paraId="128A8174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45% - 49%</w:t>
      </w:r>
      <w:r w:rsidRPr="00420EF1">
        <w:rPr>
          <w:rFonts w:ascii="Times New Roman" w:hAnsi="Times New Roman"/>
          <w:sz w:val="24"/>
          <w:szCs w:val="24"/>
        </w:rPr>
        <w:tab/>
        <w:t>3-</w:t>
      </w:r>
    </w:p>
    <w:p w14:paraId="669504E6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50% - 60%</w:t>
      </w:r>
      <w:r w:rsidRPr="00420EF1">
        <w:rPr>
          <w:rFonts w:ascii="Times New Roman" w:hAnsi="Times New Roman"/>
          <w:sz w:val="24"/>
          <w:szCs w:val="24"/>
        </w:rPr>
        <w:tab/>
        <w:t>3</w:t>
      </w:r>
    </w:p>
    <w:p w14:paraId="7DE9C983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61% - 70%</w:t>
      </w:r>
      <w:r w:rsidRPr="00420EF1">
        <w:rPr>
          <w:rFonts w:ascii="Times New Roman" w:hAnsi="Times New Roman"/>
          <w:sz w:val="24"/>
          <w:szCs w:val="24"/>
        </w:rPr>
        <w:tab/>
        <w:t>3+</w:t>
      </w:r>
    </w:p>
    <w:p w14:paraId="0CE49E41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71% - 74%</w:t>
      </w:r>
      <w:r w:rsidRPr="00420EF1">
        <w:rPr>
          <w:rFonts w:ascii="Times New Roman" w:hAnsi="Times New Roman"/>
          <w:sz w:val="24"/>
          <w:szCs w:val="24"/>
        </w:rPr>
        <w:tab/>
        <w:t>4-</w:t>
      </w:r>
    </w:p>
    <w:p w14:paraId="3997DA3D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75% - 80%</w:t>
      </w:r>
      <w:r w:rsidRPr="00420EF1">
        <w:rPr>
          <w:rFonts w:ascii="Times New Roman" w:hAnsi="Times New Roman"/>
          <w:sz w:val="24"/>
          <w:szCs w:val="24"/>
        </w:rPr>
        <w:tab/>
        <w:t>4</w:t>
      </w:r>
    </w:p>
    <w:p w14:paraId="119C1999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81% - 82%</w:t>
      </w:r>
      <w:r w:rsidRPr="00420EF1">
        <w:rPr>
          <w:rFonts w:ascii="Times New Roman" w:hAnsi="Times New Roman"/>
          <w:sz w:val="24"/>
          <w:szCs w:val="24"/>
        </w:rPr>
        <w:tab/>
        <w:t>4+</w:t>
      </w:r>
    </w:p>
    <w:p w14:paraId="2C8EC857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83% - 84%</w:t>
      </w:r>
      <w:r w:rsidRPr="00420EF1">
        <w:rPr>
          <w:rFonts w:ascii="Times New Roman" w:hAnsi="Times New Roman"/>
          <w:sz w:val="24"/>
          <w:szCs w:val="24"/>
        </w:rPr>
        <w:tab/>
        <w:t>5-</w:t>
      </w:r>
    </w:p>
    <w:p w14:paraId="7CA88F90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85% - 90%</w:t>
      </w:r>
      <w:r w:rsidRPr="00420EF1">
        <w:rPr>
          <w:rFonts w:ascii="Times New Roman" w:hAnsi="Times New Roman"/>
          <w:sz w:val="24"/>
          <w:szCs w:val="24"/>
        </w:rPr>
        <w:tab/>
        <w:t>5</w:t>
      </w:r>
    </w:p>
    <w:p w14:paraId="69987EF9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 xml:space="preserve">91% - 94% </w:t>
      </w:r>
      <w:r w:rsidRPr="00420EF1">
        <w:rPr>
          <w:rFonts w:ascii="Times New Roman" w:hAnsi="Times New Roman"/>
          <w:sz w:val="24"/>
          <w:szCs w:val="24"/>
        </w:rPr>
        <w:tab/>
        <w:t>5+</w:t>
      </w:r>
    </w:p>
    <w:p w14:paraId="1A4BF372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95% - 97%</w:t>
      </w:r>
      <w:r w:rsidRPr="00420EF1">
        <w:rPr>
          <w:rFonts w:ascii="Times New Roman" w:hAnsi="Times New Roman"/>
          <w:sz w:val="24"/>
          <w:szCs w:val="24"/>
        </w:rPr>
        <w:tab/>
        <w:t>6-</w:t>
      </w:r>
    </w:p>
    <w:p w14:paraId="6EC71FD9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98% - 100%</w:t>
      </w:r>
      <w:r w:rsidRPr="00420EF1">
        <w:rPr>
          <w:rFonts w:ascii="Times New Roman" w:hAnsi="Times New Roman"/>
          <w:sz w:val="24"/>
          <w:szCs w:val="24"/>
        </w:rPr>
        <w:tab/>
        <w:t>6</w:t>
      </w:r>
    </w:p>
    <w:p w14:paraId="681DB3F4" w14:textId="77777777" w:rsidR="00361BC0" w:rsidRPr="007E3CFE" w:rsidRDefault="00E54F1E" w:rsidP="00361B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ustalaniu ocen końcowo rocznych oraz semestralnych, od średniej 0,7 podnosimy stopień do góry. </w:t>
      </w:r>
    </w:p>
    <w:p w14:paraId="568D75AD" w14:textId="77777777" w:rsidR="00361BC0" w:rsidRPr="007E3CFE" w:rsidRDefault="00361BC0" w:rsidP="00361BC0">
      <w:pPr>
        <w:pStyle w:val="Akapitzlist"/>
        <w:rPr>
          <w:rFonts w:ascii="Times New Roman" w:hAnsi="Times New Roman"/>
          <w:sz w:val="24"/>
          <w:szCs w:val="24"/>
        </w:rPr>
      </w:pPr>
    </w:p>
    <w:p w14:paraId="0BE8461E" w14:textId="2DC423E3" w:rsidR="00E01BCC" w:rsidRPr="007E3CFE" w:rsidRDefault="00E01BCC" w:rsidP="008110D6">
      <w:pPr>
        <w:pStyle w:val="Akapitzlist"/>
        <w:rPr>
          <w:rFonts w:ascii="Times New Roman" w:hAnsi="Times New Roman"/>
          <w:sz w:val="24"/>
          <w:szCs w:val="24"/>
        </w:rPr>
      </w:pPr>
    </w:p>
    <w:p w14:paraId="0CAB165C" w14:textId="760575D2" w:rsidR="00E01BCC" w:rsidRPr="00103147" w:rsidRDefault="00E01BCC" w:rsidP="00103147">
      <w:pPr>
        <w:rPr>
          <w:rFonts w:ascii="Times New Roman" w:hAnsi="Times New Roman"/>
          <w:sz w:val="24"/>
          <w:szCs w:val="24"/>
        </w:rPr>
      </w:pPr>
    </w:p>
    <w:p w14:paraId="1A858DC8" w14:textId="1E3F84D6" w:rsidR="00E01BCC" w:rsidRPr="007E3CFE" w:rsidRDefault="00103147" w:rsidP="00103147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01BCC" w:rsidRPr="007E3CFE">
        <w:rPr>
          <w:rFonts w:ascii="Times New Roman" w:hAnsi="Times New Roman"/>
          <w:sz w:val="24"/>
          <w:szCs w:val="24"/>
        </w:rPr>
        <w:t xml:space="preserve">Poprawa oceny- </w:t>
      </w:r>
      <w:r w:rsidR="0080475D">
        <w:rPr>
          <w:rFonts w:ascii="Times New Roman" w:hAnsi="Times New Roman"/>
          <w:sz w:val="24"/>
          <w:szCs w:val="24"/>
        </w:rPr>
        <w:t xml:space="preserve">uczeń </w:t>
      </w:r>
      <w:r w:rsidR="00E01BCC" w:rsidRPr="007E3CFE">
        <w:rPr>
          <w:rFonts w:ascii="Times New Roman" w:hAnsi="Times New Roman"/>
          <w:sz w:val="24"/>
          <w:szCs w:val="24"/>
        </w:rPr>
        <w:t>można popraw</w:t>
      </w:r>
      <w:r w:rsidR="00361BC0" w:rsidRPr="007E3CFE">
        <w:rPr>
          <w:rFonts w:ascii="Times New Roman" w:hAnsi="Times New Roman"/>
          <w:sz w:val="24"/>
          <w:szCs w:val="24"/>
        </w:rPr>
        <w:t>ić tylko ocenę z pracy klasow</w:t>
      </w:r>
      <w:r w:rsidR="0080475D">
        <w:rPr>
          <w:rFonts w:ascii="Times New Roman" w:hAnsi="Times New Roman"/>
          <w:sz w:val="24"/>
          <w:szCs w:val="24"/>
        </w:rPr>
        <w:t>ej</w:t>
      </w:r>
      <w:r w:rsidR="00361BC0" w:rsidRPr="007E3CFE">
        <w:rPr>
          <w:rFonts w:ascii="Times New Roman" w:hAnsi="Times New Roman"/>
          <w:sz w:val="24"/>
          <w:szCs w:val="24"/>
        </w:rPr>
        <w:t>.</w:t>
      </w:r>
      <w:r w:rsidR="00E01BCC" w:rsidRPr="007E3CFE">
        <w:rPr>
          <w:rFonts w:ascii="Times New Roman" w:hAnsi="Times New Roman"/>
          <w:sz w:val="24"/>
          <w:szCs w:val="24"/>
        </w:rPr>
        <w:t xml:space="preserve"> </w:t>
      </w:r>
      <w:r w:rsidR="0080475D">
        <w:rPr>
          <w:rFonts w:ascii="Times New Roman" w:hAnsi="Times New Roman"/>
          <w:sz w:val="24"/>
          <w:szCs w:val="24"/>
        </w:rPr>
        <w:t>P</w:t>
      </w:r>
      <w:r w:rsidR="00E01BCC" w:rsidRPr="007E3CFE">
        <w:rPr>
          <w:rFonts w:ascii="Times New Roman" w:hAnsi="Times New Roman"/>
          <w:sz w:val="24"/>
          <w:szCs w:val="24"/>
        </w:rPr>
        <w:t>oprawi</w:t>
      </w:r>
      <w:r w:rsidR="0080475D">
        <w:rPr>
          <w:rFonts w:ascii="Times New Roman" w:hAnsi="Times New Roman"/>
          <w:sz w:val="24"/>
          <w:szCs w:val="24"/>
        </w:rPr>
        <w:t>a</w:t>
      </w:r>
      <w:r w:rsidR="00E01BCC" w:rsidRPr="007E3CFE">
        <w:rPr>
          <w:rFonts w:ascii="Times New Roman" w:hAnsi="Times New Roman"/>
          <w:sz w:val="24"/>
          <w:szCs w:val="24"/>
        </w:rPr>
        <w:t xml:space="preserve"> </w:t>
      </w:r>
      <w:r w:rsidR="0080475D">
        <w:rPr>
          <w:rFonts w:ascii="Times New Roman" w:hAnsi="Times New Roman"/>
          <w:sz w:val="24"/>
          <w:szCs w:val="24"/>
        </w:rPr>
        <w:t>ją</w:t>
      </w:r>
      <w:r w:rsidR="00E01BCC" w:rsidRPr="007E3CFE">
        <w:rPr>
          <w:rFonts w:ascii="Times New Roman" w:hAnsi="Times New Roman"/>
          <w:sz w:val="24"/>
          <w:szCs w:val="24"/>
        </w:rPr>
        <w:t xml:space="preserve"> w ciągu 2 tygodni od odd</w:t>
      </w:r>
      <w:r w:rsidR="00E54F1E">
        <w:rPr>
          <w:rFonts w:ascii="Times New Roman" w:hAnsi="Times New Roman"/>
          <w:sz w:val="24"/>
          <w:szCs w:val="24"/>
        </w:rPr>
        <w:t>ania pracy klasowej tylko 1 raz</w:t>
      </w:r>
      <w:r w:rsidR="00E01BCC" w:rsidRPr="007E3CFE">
        <w:rPr>
          <w:rFonts w:ascii="Times New Roman" w:hAnsi="Times New Roman"/>
          <w:sz w:val="24"/>
          <w:szCs w:val="24"/>
        </w:rPr>
        <w:t>.</w:t>
      </w:r>
    </w:p>
    <w:p w14:paraId="109CFAA4" w14:textId="40E93F81" w:rsidR="00361BC0" w:rsidRPr="007E3CFE" w:rsidRDefault="00103147" w:rsidP="00103147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61BC0" w:rsidRPr="007E3CFE">
        <w:rPr>
          <w:rFonts w:ascii="Times New Roman" w:hAnsi="Times New Roman"/>
          <w:sz w:val="24"/>
          <w:szCs w:val="24"/>
        </w:rPr>
        <w:t xml:space="preserve">Brak zaliczenia pracy pisemnej (uczeń nie pisał) nauczyciel oznacza wpisując w rubrykę ocen „0”. Po upływie dwóch tygodni, od pojawienia się takiego wpisu w dzienniku i/lub powrotu ucznia po dłuższej nieobecności do szkoły, nauczyciel wpisuje w miejsce „0” ocenę </w:t>
      </w:r>
      <w:proofErr w:type="spellStart"/>
      <w:r w:rsidR="00361BC0" w:rsidRPr="007E3CFE">
        <w:rPr>
          <w:rFonts w:ascii="Times New Roman" w:hAnsi="Times New Roman"/>
          <w:sz w:val="24"/>
          <w:szCs w:val="24"/>
        </w:rPr>
        <w:t>ndst</w:t>
      </w:r>
      <w:proofErr w:type="spellEnd"/>
      <w:r w:rsidR="00361BC0" w:rsidRPr="007E3CFE">
        <w:rPr>
          <w:rFonts w:ascii="Times New Roman" w:hAnsi="Times New Roman"/>
          <w:sz w:val="24"/>
          <w:szCs w:val="24"/>
        </w:rPr>
        <w:t>.</w:t>
      </w:r>
    </w:p>
    <w:p w14:paraId="667F307E" w14:textId="77777777" w:rsidR="00103147" w:rsidRDefault="00D90C12" w:rsidP="0010314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lastRenderedPageBreak/>
        <w:t>Jeżeli uczeń zostanie przyłapany na ściąganiu lub innym oszustwie podczas pracy klasowej lub sprawdzianu otrzymuje ocenę niedostateczną.</w:t>
      </w:r>
    </w:p>
    <w:p w14:paraId="242D806F" w14:textId="2759774A" w:rsidR="007E3CFE" w:rsidRPr="00103147" w:rsidRDefault="00E01BCC" w:rsidP="0010314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3147">
        <w:rPr>
          <w:rFonts w:ascii="Times New Roman" w:hAnsi="Times New Roman"/>
          <w:sz w:val="24"/>
          <w:szCs w:val="24"/>
        </w:rPr>
        <w:t>Gdy uczeń jest nieobecny w szkole 1 dzień ma obowiązek odrobić zaległości na następną lekcję, nieobecność  do tygodnia  - w ciągu 3 dni. W przypadku dłuższej nieobecności czas na odrobienie zaległości należy omówić z nauczycielem. Gdy uczeń jest nieobecny na pracy klasowej ma obowiązek napisać j</w:t>
      </w:r>
      <w:r w:rsidR="00103147">
        <w:rPr>
          <w:rFonts w:ascii="Times New Roman" w:hAnsi="Times New Roman"/>
          <w:sz w:val="24"/>
          <w:szCs w:val="24"/>
        </w:rPr>
        <w:t>ą</w:t>
      </w:r>
      <w:r w:rsidRPr="00103147">
        <w:rPr>
          <w:rFonts w:ascii="Times New Roman" w:hAnsi="Times New Roman"/>
          <w:sz w:val="24"/>
          <w:szCs w:val="24"/>
        </w:rPr>
        <w:t xml:space="preserve"> w terminie uzgodnionym z nauczycielem.</w:t>
      </w:r>
      <w:r w:rsidR="007E3CFE" w:rsidRPr="00103147">
        <w:rPr>
          <w:rFonts w:ascii="Times New Roman" w:hAnsi="Times New Roman"/>
          <w:sz w:val="24"/>
          <w:szCs w:val="24"/>
        </w:rPr>
        <w:t xml:space="preserve"> W sytuacjach uzasadnionych nauczyciel może zwolnić ucznia z zaliczania zaległego sprawdzianu</w:t>
      </w:r>
      <w:r w:rsidR="00420EF1" w:rsidRPr="00103147">
        <w:rPr>
          <w:rFonts w:ascii="Times New Roman" w:hAnsi="Times New Roman"/>
          <w:sz w:val="24"/>
          <w:szCs w:val="24"/>
        </w:rPr>
        <w:t xml:space="preserve"> lub pracy klasowej</w:t>
      </w:r>
      <w:r w:rsidR="007E3CFE" w:rsidRPr="00103147">
        <w:rPr>
          <w:rFonts w:ascii="Times New Roman" w:hAnsi="Times New Roman"/>
          <w:sz w:val="24"/>
          <w:szCs w:val="24"/>
        </w:rPr>
        <w:t xml:space="preserve">. </w:t>
      </w:r>
    </w:p>
    <w:p w14:paraId="00A4EF81" w14:textId="4EF3404F" w:rsidR="007E3CFE" w:rsidRPr="007E3CFE" w:rsidRDefault="00103147" w:rsidP="007E3C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Mogą być stosowane </w:t>
      </w:r>
      <w:r w:rsidR="007E3CFE" w:rsidRPr="007E3CFE">
        <w:rPr>
          <w:rFonts w:ascii="Times New Roman" w:hAnsi="Times New Roman"/>
          <w:sz w:val="24"/>
          <w:szCs w:val="24"/>
        </w:rPr>
        <w:t>następujących skró</w:t>
      </w:r>
      <w:r>
        <w:rPr>
          <w:rFonts w:ascii="Times New Roman" w:hAnsi="Times New Roman"/>
          <w:sz w:val="24"/>
          <w:szCs w:val="24"/>
        </w:rPr>
        <w:t>ty</w:t>
      </w:r>
      <w:r w:rsidR="007E3CFE" w:rsidRPr="007E3CFE">
        <w:rPr>
          <w:rFonts w:ascii="Times New Roman" w:hAnsi="Times New Roman"/>
          <w:sz w:val="24"/>
          <w:szCs w:val="24"/>
        </w:rPr>
        <w:t xml:space="preserve"> w dzienniku lekcyjnym:</w:t>
      </w:r>
    </w:p>
    <w:p w14:paraId="5284DEC9" w14:textId="77777777" w:rsidR="007E3CFE" w:rsidRPr="007E3CFE" w:rsidRDefault="007E3CFE" w:rsidP="007E3CFE">
      <w:pPr>
        <w:tabs>
          <w:tab w:val="left" w:pos="0"/>
        </w:tabs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ab/>
      </w:r>
      <w:proofErr w:type="spellStart"/>
      <w:r w:rsidRPr="007E3CFE">
        <w:rPr>
          <w:rFonts w:ascii="Times New Roman" w:hAnsi="Times New Roman"/>
          <w:sz w:val="24"/>
          <w:szCs w:val="24"/>
        </w:rPr>
        <w:t>np</w:t>
      </w:r>
      <w:proofErr w:type="spellEnd"/>
      <w:r w:rsidRPr="007E3CFE">
        <w:rPr>
          <w:rFonts w:ascii="Times New Roman" w:hAnsi="Times New Roman"/>
          <w:sz w:val="24"/>
          <w:szCs w:val="24"/>
        </w:rPr>
        <w:t xml:space="preserve"> – uczeń nieprzygotowany, </w:t>
      </w:r>
    </w:p>
    <w:p w14:paraId="4E63A454" w14:textId="77777777" w:rsidR="007E3CFE" w:rsidRPr="007E3CFE" w:rsidRDefault="007E3CFE" w:rsidP="007E3CFE">
      <w:pPr>
        <w:tabs>
          <w:tab w:val="left" w:pos="0"/>
        </w:tabs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ab/>
      </w:r>
      <w:proofErr w:type="spellStart"/>
      <w:r w:rsidRPr="007E3CFE">
        <w:rPr>
          <w:rFonts w:ascii="Times New Roman" w:hAnsi="Times New Roman"/>
          <w:sz w:val="24"/>
          <w:szCs w:val="24"/>
        </w:rPr>
        <w:t>bz</w:t>
      </w:r>
      <w:proofErr w:type="spellEnd"/>
      <w:r w:rsidRPr="007E3CFE">
        <w:rPr>
          <w:rFonts w:ascii="Times New Roman" w:hAnsi="Times New Roman"/>
          <w:sz w:val="24"/>
          <w:szCs w:val="24"/>
        </w:rPr>
        <w:t xml:space="preserve"> – brak zadania,</w:t>
      </w:r>
    </w:p>
    <w:p w14:paraId="7AF513B0" w14:textId="73D5FF30" w:rsidR="00420EF1" w:rsidRPr="00103147" w:rsidRDefault="007E3CFE" w:rsidP="00103147">
      <w:pPr>
        <w:tabs>
          <w:tab w:val="left" w:pos="0"/>
        </w:tabs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ab/>
        <w:t>0 – uczeń nie pisał pracy pisemnej</w:t>
      </w:r>
    </w:p>
    <w:p w14:paraId="27014079" w14:textId="469FC070" w:rsidR="009D49D5" w:rsidRDefault="00E01BCC" w:rsidP="009D49D5">
      <w:pPr>
        <w:ind w:left="360"/>
        <w:rPr>
          <w:rFonts w:ascii="Times New Roman" w:hAnsi="Times New Roman"/>
          <w:sz w:val="24"/>
          <w:szCs w:val="24"/>
        </w:rPr>
      </w:pPr>
      <w:r w:rsidRPr="009D49D5">
        <w:rPr>
          <w:rFonts w:ascii="Times New Roman" w:hAnsi="Times New Roman"/>
          <w:b/>
          <w:sz w:val="24"/>
          <w:szCs w:val="24"/>
        </w:rPr>
        <w:t>Uczeń ma  obowiązek</w:t>
      </w:r>
      <w:r w:rsidRPr="009D49D5">
        <w:rPr>
          <w:rFonts w:ascii="Times New Roman" w:hAnsi="Times New Roman"/>
          <w:sz w:val="24"/>
          <w:szCs w:val="24"/>
        </w:rPr>
        <w:t>: punktualnie przychodzić na zajęcia,  przynosić podręczniki i przybory szkolne, aktywnie uczestniczyć w lekcji, odrabiać prace domowe, pisać prace klasowe i  wykonywać polecenia nauczyciela, przestrzegać regulaminu pracowni</w:t>
      </w:r>
      <w:r w:rsidR="00D90C12" w:rsidRPr="009D49D5">
        <w:rPr>
          <w:rFonts w:ascii="Times New Roman" w:hAnsi="Times New Roman"/>
          <w:sz w:val="24"/>
          <w:szCs w:val="24"/>
        </w:rPr>
        <w:t xml:space="preserve"> (</w:t>
      </w:r>
      <w:r w:rsidRPr="009D49D5">
        <w:rPr>
          <w:rFonts w:ascii="Times New Roman" w:hAnsi="Times New Roman"/>
          <w:sz w:val="24"/>
          <w:szCs w:val="24"/>
        </w:rPr>
        <w:t>dbać o porządek w miejscu pracy i szanować mienie szkoły).</w:t>
      </w:r>
    </w:p>
    <w:p w14:paraId="76132D68" w14:textId="77777777" w:rsidR="00E01BCC" w:rsidRPr="009D49D5" w:rsidRDefault="009D49D5" w:rsidP="009D49D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Uczeń ma prawo: </w:t>
      </w:r>
      <w:r w:rsidR="00E01BCC" w:rsidRPr="009D49D5">
        <w:rPr>
          <w:rFonts w:ascii="Times New Roman" w:hAnsi="Times New Roman"/>
          <w:sz w:val="24"/>
          <w:szCs w:val="24"/>
        </w:rPr>
        <w:t>2 raz</w:t>
      </w:r>
      <w:r w:rsidR="00D90C12" w:rsidRPr="009D49D5">
        <w:rPr>
          <w:rFonts w:ascii="Times New Roman" w:hAnsi="Times New Roman"/>
          <w:sz w:val="24"/>
          <w:szCs w:val="24"/>
        </w:rPr>
        <w:t>y</w:t>
      </w:r>
      <w:r w:rsidR="00E01BCC" w:rsidRPr="009D49D5">
        <w:rPr>
          <w:rFonts w:ascii="Times New Roman" w:hAnsi="Times New Roman"/>
          <w:sz w:val="24"/>
          <w:szCs w:val="24"/>
        </w:rPr>
        <w:t xml:space="preserve"> w semestrze zgłosić nieprzygotowanie do lekcji bez podania przyczyny</w:t>
      </w:r>
      <w:r w:rsidR="00D90C12" w:rsidRPr="009D49D5">
        <w:rPr>
          <w:rFonts w:ascii="Times New Roman" w:hAnsi="Times New Roman"/>
          <w:sz w:val="24"/>
          <w:szCs w:val="24"/>
        </w:rPr>
        <w:t xml:space="preserve"> (</w:t>
      </w:r>
      <w:r w:rsidR="00E01BCC" w:rsidRPr="009D49D5">
        <w:rPr>
          <w:rFonts w:ascii="Times New Roman" w:hAnsi="Times New Roman"/>
          <w:sz w:val="24"/>
          <w:szCs w:val="24"/>
        </w:rPr>
        <w:t>nie dotyczy zapowiedzianych form sprawdzania wiedzy i umiejętności</w:t>
      </w:r>
      <w:r w:rsidR="00D90C12" w:rsidRPr="009D49D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E01BCC" w:rsidRPr="009D49D5">
        <w:rPr>
          <w:rFonts w:ascii="Times New Roman" w:hAnsi="Times New Roman"/>
          <w:sz w:val="24"/>
          <w:szCs w:val="24"/>
        </w:rPr>
        <w:t>do jawnej oceny, uzyskać pomoc nauczyciela w przy</w:t>
      </w:r>
      <w:r>
        <w:rPr>
          <w:rFonts w:ascii="Times New Roman" w:hAnsi="Times New Roman"/>
          <w:sz w:val="24"/>
          <w:szCs w:val="24"/>
        </w:rPr>
        <w:t>padku gdy ma trudności w nauce.</w:t>
      </w:r>
    </w:p>
    <w:p w14:paraId="0B325F66" w14:textId="1C73C18F" w:rsidR="00E01BCC" w:rsidRPr="007E3CFE" w:rsidRDefault="00E01BCC" w:rsidP="00E0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682812E" w14:textId="77777777" w:rsidR="00CB0E0E" w:rsidRPr="007E3CFE" w:rsidRDefault="00CB0E0E">
      <w:pPr>
        <w:rPr>
          <w:rFonts w:ascii="Times New Roman" w:hAnsi="Times New Roman"/>
          <w:sz w:val="24"/>
          <w:szCs w:val="24"/>
        </w:rPr>
      </w:pPr>
    </w:p>
    <w:sectPr w:rsidR="00CB0E0E" w:rsidRPr="007E3CFE" w:rsidSect="00BB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1AF3"/>
    <w:multiLevelType w:val="hybridMultilevel"/>
    <w:tmpl w:val="DBCE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84795"/>
    <w:multiLevelType w:val="hybridMultilevel"/>
    <w:tmpl w:val="26F03888"/>
    <w:lvl w:ilvl="0" w:tplc="7AE8A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CC"/>
    <w:rsid w:val="00103147"/>
    <w:rsid w:val="0023799B"/>
    <w:rsid w:val="00361BC0"/>
    <w:rsid w:val="003A3A2E"/>
    <w:rsid w:val="00420EF1"/>
    <w:rsid w:val="004F1BD3"/>
    <w:rsid w:val="007E3CFE"/>
    <w:rsid w:val="0080475D"/>
    <w:rsid w:val="008110D6"/>
    <w:rsid w:val="009D49D5"/>
    <w:rsid w:val="00B63715"/>
    <w:rsid w:val="00CB0E0E"/>
    <w:rsid w:val="00D90C12"/>
    <w:rsid w:val="00E01BCC"/>
    <w:rsid w:val="00E5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3040"/>
  <w15:docId w15:val="{EB78C225-3B12-4AD3-B829-58ECEF28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B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zbigniew dzielak</cp:lastModifiedBy>
  <cp:revision>2</cp:revision>
  <dcterms:created xsi:type="dcterms:W3CDTF">2020-09-15T16:55:00Z</dcterms:created>
  <dcterms:modified xsi:type="dcterms:W3CDTF">2020-09-15T16:55:00Z</dcterms:modified>
</cp:coreProperties>
</file>